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8494"/>
      </w:tblGrid>
      <w:tr w:rsidR="00A40C33" w:rsidRPr="00A40C33" w14:paraId="0E2973C9" w14:textId="77777777" w:rsidTr="00A40C33">
        <w:tc>
          <w:tcPr>
            <w:tcW w:w="8644" w:type="dxa"/>
          </w:tcPr>
          <w:p w14:paraId="28665E21" w14:textId="53F14395" w:rsidR="00A40C33" w:rsidRDefault="00A47532" w:rsidP="00427201">
            <w:pPr>
              <w:spacing w:line="276" w:lineRule="auto"/>
              <w:jc w:val="left"/>
              <w:rPr>
                <w:rFonts w:ascii="Arial" w:hAnsi="Arial" w:cs="Arial"/>
                <w:b/>
              </w:rPr>
            </w:pPr>
            <w:r>
              <w:rPr>
                <w:rFonts w:ascii="Arial" w:hAnsi="Arial" w:cs="Arial"/>
                <w:b/>
                <w:noProof/>
                <w:lang w:eastAsia="es-ES"/>
              </w:rPr>
              <mc:AlternateContent>
                <mc:Choice Requires="wps">
                  <w:drawing>
                    <wp:anchor distT="0" distB="0" distL="114300" distR="114300" simplePos="0" relativeHeight="251658240" behindDoc="0" locked="0" layoutInCell="1" allowOverlap="1" wp14:anchorId="60E677BD" wp14:editId="0EDF28E8">
                      <wp:simplePos x="0" y="0"/>
                      <wp:positionH relativeFrom="column">
                        <wp:posOffset>3555365</wp:posOffset>
                      </wp:positionH>
                      <wp:positionV relativeFrom="paragraph">
                        <wp:posOffset>165100</wp:posOffset>
                      </wp:positionV>
                      <wp:extent cx="1638300" cy="770255"/>
                      <wp:effectExtent l="0" t="0" r="0" b="0"/>
                      <wp:wrapTight wrapText="bothSides">
                        <wp:wrapPolygon edited="0">
                          <wp:start x="335" y="712"/>
                          <wp:lineTo x="335" y="19944"/>
                          <wp:lineTo x="20763" y="19944"/>
                          <wp:lineTo x="20763" y="712"/>
                          <wp:lineTo x="335" y="71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702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6F0839" w14:textId="00794639" w:rsidR="00990449" w:rsidRDefault="00990449">
                                  <w:r>
                                    <w:rPr>
                                      <w:noProof/>
                                      <w:lang w:eastAsia="es-ES"/>
                                    </w:rPr>
                                    <w:drawing>
                                      <wp:inline distT="0" distB="0" distL="0" distR="0" wp14:anchorId="4787B4F3" wp14:editId="611225A5">
                                        <wp:extent cx="1625600" cy="81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es.PNG"/>
                                                <pic:cNvPicPr/>
                                              </pic:nvPicPr>
                                              <pic:blipFill>
                                                <a:blip r:embed="rId8">
                                                  <a:extLst>
                                                    <a:ext uri="{28A0092B-C50C-407E-A947-70E740481C1C}">
                                                      <a14:useLocalDpi xmlns:a14="http://schemas.microsoft.com/office/drawing/2010/main" val="0"/>
                                                    </a:ext>
                                                  </a:extLst>
                                                </a:blip>
                                                <a:stretch>
                                                  <a:fillRect/>
                                                </a:stretch>
                                              </pic:blipFill>
                                              <pic:spPr>
                                                <a:xfrm>
                                                  <a:off x="0" y="0"/>
                                                  <a:ext cx="1625600" cy="8128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77BD" id="_x0000_t202" coordsize="21600,21600" o:spt="202" path="m,l,21600r21600,l21600,xe">
                      <v:stroke joinstyle="miter"/>
                      <v:path gradientshapeok="t" o:connecttype="rect"/>
                    </v:shapetype>
                    <v:shape id="Text Box 2" o:spid="_x0000_s1026" type="#_x0000_t202" style="position:absolute;margin-left:279.95pt;margin-top:13pt;width:129pt;height:6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cs7AEAAMYDAAAOAAAAZHJzL2Uyb0RvYy54bWysU9tu2zAMfR+wfxD0vthxrzPiFF2LDgO6&#10;C9DuAxhZtoXZokYpsbOvHyWnWba9DXsRxIsODw+p1c009GKnyRu0lVwucim0VVgb21by6/PDm2sp&#10;fABbQ49WV3KvvbxZv361Gl2pC+ywrzUJBrG+HF0luxBcmWVedXoAv0CnLQcbpAECm9RmNcHI6EOf&#10;FXl+mY1ItSNU2nv23s9BuU74TaNV+Nw0XgfRV5K5hXRSOjfxzNYrKFsC1xl1oAH/wGIAY7noEeoe&#10;Aogtmb+gBqMIPTZhoXDIsGmM0qkH7maZ/9HNUwdOp15YHO+OMvn/B6s+7b6QMHUlCyksDDyiZz0F&#10;8Q4nUUR1RudLTnpynBYmdvOUU6fePaL65oXFuw5sq2+JcOw01MxuGV9mJ09nHB9BNuNHrLkMbAMm&#10;oKmhIUrHYghG5yntj5OJVFQseXl2fZZzSHHs6iovLi5SCShfXjvy4b3GQcRLJYknn9Bh9+hDZAPl&#10;S0osZvHB9H2afm9/c3Bi9CT2kfBMPUyb6aDGBus990E4LxMvP186pB9SjLxIlfTft0Baiv6DZS3e&#10;Ls/P4+adGnRqbE4NsIqhKhmkmK93Yd7WrSPTdlxpVt/iLevXmNRaFHpmdeDNy5I6Pix23MZTO2X9&#10;+n7rnwAAAP//AwBQSwMEFAAGAAgAAAAhAHb5RbXdAAAACgEAAA8AAABkcnMvZG93bnJldi54bWxM&#10;j8tOwzAQRfdI/IM1SOyo00KaNI1ToSI+gBaJrRO7cVR7HMXOg349wwqWM3N059zysDjLJj2EzqOA&#10;9SoBprHxqsNWwOf5/SkHFqJEJa1HLeBbBzhU93elLJSf8UNPp9gyCsFQSAEmxr7gPDRGOxlWvtdI&#10;t4sfnIw0Di1Xg5wp3Fm+SZItd7JD+mBkr49GN9fT6AQ0t/EtP3b1NN+yr6xejE0vaIV4fFhe98Ci&#10;XuIfDL/6pA4VOdV+RBWYFZCmux2hAjZb6kRAvs5oURP5kj0Dr0r+v0L1AwAA//8DAFBLAQItABQA&#10;BgAIAAAAIQC2gziS/gAAAOEBAAATAAAAAAAAAAAAAAAAAAAAAABbQ29udGVudF9UeXBlc10ueG1s&#10;UEsBAi0AFAAGAAgAAAAhADj9If/WAAAAlAEAAAsAAAAAAAAAAAAAAAAALwEAAF9yZWxzLy5yZWxz&#10;UEsBAi0AFAAGAAgAAAAhAJLHNyzsAQAAxgMAAA4AAAAAAAAAAAAAAAAALgIAAGRycy9lMm9Eb2Mu&#10;eG1sUEsBAi0AFAAGAAgAAAAhAHb5RbXdAAAACgEAAA8AAAAAAAAAAAAAAAAARgQAAGRycy9kb3du&#10;cmV2LnhtbFBLBQYAAAAABAAEAPMAAABQBQAAAAA=&#10;" filled="f" stroked="f">
                      <v:textbox inset=",7.2pt,,7.2pt">
                        <w:txbxContent>
                          <w:p w14:paraId="276F0839" w14:textId="00794639" w:rsidR="00990449" w:rsidRDefault="00990449">
                            <w:r>
                              <w:rPr>
                                <w:noProof/>
                                <w:lang w:eastAsia="es-ES"/>
                              </w:rPr>
                              <w:drawing>
                                <wp:inline distT="0" distB="0" distL="0" distR="0" wp14:anchorId="4787B4F3" wp14:editId="611225A5">
                                  <wp:extent cx="1625600" cy="81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es.PNG"/>
                                          <pic:cNvPicPr/>
                                        </pic:nvPicPr>
                                        <pic:blipFill>
                                          <a:blip r:embed="rId9">
                                            <a:extLst>
                                              <a:ext uri="{28A0092B-C50C-407E-A947-70E740481C1C}">
                                                <a14:useLocalDpi xmlns:a14="http://schemas.microsoft.com/office/drawing/2010/main" val="0"/>
                                              </a:ext>
                                            </a:extLst>
                                          </a:blip>
                                          <a:stretch>
                                            <a:fillRect/>
                                          </a:stretch>
                                        </pic:blipFill>
                                        <pic:spPr>
                                          <a:xfrm>
                                            <a:off x="0" y="0"/>
                                            <a:ext cx="1625600" cy="812800"/>
                                          </a:xfrm>
                                          <a:prstGeom prst="rect">
                                            <a:avLst/>
                                          </a:prstGeom>
                                        </pic:spPr>
                                      </pic:pic>
                                    </a:graphicData>
                                  </a:graphic>
                                </wp:inline>
                              </w:drawing>
                            </w:r>
                          </w:p>
                        </w:txbxContent>
                      </v:textbox>
                      <w10:wrap type="tight"/>
                    </v:shape>
                  </w:pict>
                </mc:Fallback>
              </mc:AlternateContent>
            </w:r>
            <w:r w:rsidR="00A40C33" w:rsidRPr="00A40C33">
              <w:rPr>
                <w:rFonts w:ascii="Arial" w:hAnsi="Arial" w:cs="Arial"/>
                <w:b/>
              </w:rPr>
              <w:t>Ficha de ejercicios</w:t>
            </w:r>
            <w:r w:rsidR="00E92656">
              <w:rPr>
                <w:rFonts w:ascii="Arial" w:hAnsi="Arial" w:cs="Arial"/>
                <w:b/>
              </w:rPr>
              <w:t xml:space="preserve"> literatura</w:t>
            </w:r>
          </w:p>
          <w:p w14:paraId="4BB5E93C" w14:textId="6836FEE6" w:rsidR="00E92656" w:rsidRPr="00007972" w:rsidRDefault="00754581" w:rsidP="00427201">
            <w:pPr>
              <w:spacing w:line="276" w:lineRule="auto"/>
              <w:jc w:val="left"/>
              <w:rPr>
                <w:rFonts w:ascii="Arial" w:hAnsi="Arial" w:cs="Arial"/>
                <w:b/>
                <w:bCs/>
                <w:sz w:val="24"/>
                <w:szCs w:val="24"/>
              </w:rPr>
            </w:pPr>
            <w:r>
              <w:rPr>
                <w:rFonts w:ascii="Arial" w:hAnsi="Arial" w:cs="Arial"/>
                <w:b/>
              </w:rPr>
              <w:t xml:space="preserve">Tema </w:t>
            </w:r>
            <w:r w:rsidR="004F3168">
              <w:rPr>
                <w:rFonts w:ascii="Arial" w:hAnsi="Arial" w:cs="Arial"/>
                <w:b/>
              </w:rPr>
              <w:t>1</w:t>
            </w:r>
            <w:r>
              <w:rPr>
                <w:rFonts w:ascii="Arial" w:hAnsi="Arial" w:cs="Arial"/>
                <w:b/>
              </w:rPr>
              <w:t xml:space="preserve">. </w:t>
            </w:r>
            <w:r w:rsidR="00007972" w:rsidRPr="00F31483">
              <w:rPr>
                <w:b/>
                <w:bCs/>
                <w:sz w:val="24"/>
                <w:szCs w:val="24"/>
              </w:rPr>
              <w:t xml:space="preserve">El </w:t>
            </w:r>
            <w:r w:rsidR="007E35E2">
              <w:rPr>
                <w:b/>
                <w:bCs/>
                <w:sz w:val="24"/>
                <w:szCs w:val="24"/>
              </w:rPr>
              <w:t>R</w:t>
            </w:r>
            <w:r w:rsidR="00007972" w:rsidRPr="00F31483">
              <w:rPr>
                <w:b/>
                <w:bCs/>
                <w:sz w:val="24"/>
                <w:szCs w:val="24"/>
              </w:rPr>
              <w:t xml:space="preserve">ealismo y el </w:t>
            </w:r>
            <w:r w:rsidR="007E35E2">
              <w:rPr>
                <w:b/>
                <w:bCs/>
                <w:sz w:val="24"/>
                <w:szCs w:val="24"/>
              </w:rPr>
              <w:t>N</w:t>
            </w:r>
            <w:r w:rsidR="00007972" w:rsidRPr="00F31483">
              <w:rPr>
                <w:b/>
                <w:bCs/>
                <w:sz w:val="24"/>
                <w:szCs w:val="24"/>
              </w:rPr>
              <w:t xml:space="preserve">aturalismo: la novela. La poesía y el teatro en la segunda mitad del siglo XIX. </w:t>
            </w:r>
          </w:p>
          <w:p w14:paraId="573366B2" w14:textId="77777777" w:rsidR="00CB0F19" w:rsidRDefault="00CB0F19" w:rsidP="00427201">
            <w:pPr>
              <w:spacing w:line="276" w:lineRule="auto"/>
              <w:jc w:val="left"/>
              <w:rPr>
                <w:rFonts w:ascii="Arial" w:hAnsi="Arial" w:cs="Arial"/>
                <w:b/>
              </w:rPr>
            </w:pPr>
          </w:p>
          <w:p w14:paraId="0480BEB8" w14:textId="67571E33" w:rsidR="00E92656" w:rsidRPr="00A40C33" w:rsidRDefault="00E92656" w:rsidP="00427201">
            <w:pPr>
              <w:spacing w:line="276" w:lineRule="auto"/>
              <w:jc w:val="left"/>
              <w:rPr>
                <w:rFonts w:ascii="Arial" w:hAnsi="Arial" w:cs="Arial"/>
                <w:b/>
              </w:rPr>
            </w:pPr>
            <w:r>
              <w:rPr>
                <w:rFonts w:ascii="Arial" w:hAnsi="Arial" w:cs="Arial"/>
                <w:b/>
              </w:rPr>
              <w:t>2º Bachillerato</w:t>
            </w:r>
          </w:p>
          <w:p w14:paraId="5F8D6625" w14:textId="36CF1A16" w:rsidR="00427201" w:rsidRPr="00A40C33" w:rsidRDefault="00427201" w:rsidP="00427201">
            <w:pPr>
              <w:spacing w:line="276" w:lineRule="auto"/>
              <w:jc w:val="left"/>
              <w:rPr>
                <w:rFonts w:ascii="Arial" w:hAnsi="Arial" w:cs="Arial"/>
                <w:b/>
              </w:rPr>
            </w:pPr>
            <w:r w:rsidRPr="00A40C33">
              <w:rPr>
                <w:rFonts w:ascii="Arial" w:hAnsi="Arial" w:cs="Arial"/>
                <w:b/>
              </w:rPr>
              <w:t>Lengua Castellana y Literatura</w:t>
            </w:r>
          </w:p>
          <w:p w14:paraId="3EB92356" w14:textId="533283A5" w:rsidR="00427201" w:rsidRPr="00A40C33" w:rsidRDefault="00427201" w:rsidP="00427201">
            <w:pPr>
              <w:spacing w:line="276" w:lineRule="auto"/>
              <w:jc w:val="left"/>
              <w:rPr>
                <w:rFonts w:ascii="Arial" w:hAnsi="Arial" w:cs="Arial"/>
                <w:b/>
              </w:rPr>
            </w:pPr>
          </w:p>
          <w:p w14:paraId="6E109B79" w14:textId="4E94735B" w:rsidR="00A40C33" w:rsidRPr="00A40C33" w:rsidRDefault="00A40C33" w:rsidP="00427201">
            <w:pPr>
              <w:spacing w:line="276" w:lineRule="auto"/>
              <w:jc w:val="left"/>
              <w:rPr>
                <w:rFonts w:ascii="Arial" w:hAnsi="Arial" w:cs="Arial"/>
                <w:b/>
              </w:rPr>
            </w:pPr>
            <w:r w:rsidRPr="00A40C33">
              <w:rPr>
                <w:rFonts w:ascii="Arial" w:hAnsi="Arial" w:cs="Arial"/>
                <w:b/>
              </w:rPr>
              <w:t>Nombre:</w:t>
            </w:r>
          </w:p>
        </w:tc>
      </w:tr>
    </w:tbl>
    <w:p w14:paraId="674BAA94" w14:textId="77777777" w:rsidR="00A468AB" w:rsidRPr="00A40C33" w:rsidRDefault="00A468AB" w:rsidP="00A40C33">
      <w:pPr>
        <w:jc w:val="left"/>
        <w:rPr>
          <w:rFonts w:ascii="Arial" w:hAnsi="Arial" w:cs="Arial"/>
        </w:rPr>
      </w:pPr>
    </w:p>
    <w:p w14:paraId="351E4ECA" w14:textId="5D799405" w:rsidR="00CB0F19" w:rsidRDefault="00A40C33" w:rsidP="00636359">
      <w:pPr>
        <w:jc w:val="both"/>
        <w:rPr>
          <w:rFonts w:ascii="Arial" w:hAnsi="Arial" w:cs="Arial"/>
          <w:b/>
        </w:rPr>
      </w:pPr>
      <w:r w:rsidRPr="00A40C33">
        <w:rPr>
          <w:rFonts w:ascii="Arial" w:hAnsi="Arial" w:cs="Arial"/>
          <w:b/>
        </w:rPr>
        <w:t xml:space="preserve">1-. </w:t>
      </w:r>
      <w:r w:rsidR="00FD28E8">
        <w:rPr>
          <w:rFonts w:ascii="Arial" w:hAnsi="Arial" w:cs="Arial"/>
          <w:b/>
        </w:rPr>
        <w:t xml:space="preserve">Compara estas imágenes </w:t>
      </w:r>
      <w:r w:rsidR="00007972">
        <w:rPr>
          <w:rFonts w:ascii="Arial" w:hAnsi="Arial" w:cs="Arial"/>
          <w:b/>
        </w:rPr>
        <w:t xml:space="preserve">entre sí y contesta: </w:t>
      </w:r>
      <w:r w:rsidR="00FD28E8">
        <w:rPr>
          <w:rFonts w:ascii="Arial" w:hAnsi="Arial" w:cs="Arial"/>
          <w:b/>
        </w:rPr>
        <w:t>¿qué similitudes encuentras? ¿</w:t>
      </w:r>
      <w:r w:rsidR="00007972">
        <w:rPr>
          <w:rFonts w:ascii="Arial" w:hAnsi="Arial" w:cs="Arial"/>
          <w:b/>
        </w:rPr>
        <w:t>Qué tipo de personajes aparecen y a qué grupo social crees que pertenecen</w:t>
      </w:r>
      <w:r w:rsidR="00FD28E8">
        <w:rPr>
          <w:rFonts w:ascii="Arial" w:hAnsi="Arial" w:cs="Arial"/>
          <w:b/>
        </w:rPr>
        <w:t xml:space="preserve">? </w:t>
      </w:r>
    </w:p>
    <w:p w14:paraId="173B91DD" w14:textId="635784AE" w:rsidR="00FD28E8" w:rsidRDefault="00FD28E8" w:rsidP="00636359">
      <w:pPr>
        <w:jc w:val="both"/>
        <w:rPr>
          <w:rFonts w:ascii="Arial" w:hAnsi="Arial" w:cs="Arial"/>
          <w:b/>
        </w:rPr>
      </w:pPr>
    </w:p>
    <w:p w14:paraId="2F89E64C" w14:textId="3A7CA82F" w:rsidR="00FD28E8" w:rsidRDefault="00007972" w:rsidP="00636359">
      <w:pPr>
        <w:jc w:val="both"/>
        <w:rPr>
          <w:rFonts w:ascii="Arial" w:hAnsi="Arial" w:cs="Arial"/>
          <w:b/>
        </w:rPr>
      </w:pPr>
      <w:r>
        <w:rPr>
          <w:rFonts w:ascii="Arial" w:hAnsi="Arial" w:cs="Arial"/>
          <w:b/>
          <w:noProof/>
        </w:rPr>
        <w:drawing>
          <wp:inline distT="0" distB="0" distL="0" distR="0" wp14:anchorId="2CE4A884" wp14:editId="53DA7C22">
            <wp:extent cx="3990109" cy="3026365"/>
            <wp:effectExtent l="0" t="0" r="0" b="0"/>
            <wp:docPr id="1968738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38355" name="Imagen 1968738355"/>
                    <pic:cNvPicPr/>
                  </pic:nvPicPr>
                  <pic:blipFill>
                    <a:blip r:embed="rId10"/>
                    <a:stretch>
                      <a:fillRect/>
                    </a:stretch>
                  </pic:blipFill>
                  <pic:spPr>
                    <a:xfrm>
                      <a:off x="0" y="0"/>
                      <a:ext cx="4100292" cy="3109935"/>
                    </a:xfrm>
                    <a:prstGeom prst="rect">
                      <a:avLst/>
                    </a:prstGeom>
                  </pic:spPr>
                </pic:pic>
              </a:graphicData>
            </a:graphic>
          </wp:inline>
        </w:drawing>
      </w:r>
      <w:r>
        <w:rPr>
          <w:rFonts w:ascii="Arial" w:hAnsi="Arial" w:cs="Arial"/>
          <w:b/>
          <w:noProof/>
        </w:rPr>
        <w:drawing>
          <wp:inline distT="0" distB="0" distL="0" distR="0" wp14:anchorId="5B4CEF29" wp14:editId="6F15F3D9">
            <wp:extent cx="3989705" cy="2748317"/>
            <wp:effectExtent l="0" t="0" r="0" b="0"/>
            <wp:docPr id="4871715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71584" name="Imagen 487171584"/>
                    <pic:cNvPicPr/>
                  </pic:nvPicPr>
                  <pic:blipFill>
                    <a:blip r:embed="rId11"/>
                    <a:stretch>
                      <a:fillRect/>
                    </a:stretch>
                  </pic:blipFill>
                  <pic:spPr>
                    <a:xfrm>
                      <a:off x="0" y="0"/>
                      <a:ext cx="4158626" cy="2864679"/>
                    </a:xfrm>
                    <a:prstGeom prst="rect">
                      <a:avLst/>
                    </a:prstGeom>
                  </pic:spPr>
                </pic:pic>
              </a:graphicData>
            </a:graphic>
          </wp:inline>
        </w:drawing>
      </w:r>
    </w:p>
    <w:p w14:paraId="27F88982" w14:textId="04C6F1DA" w:rsidR="00FD28E8" w:rsidRDefault="00FD28E8" w:rsidP="00636359">
      <w:pPr>
        <w:jc w:val="both"/>
        <w:rPr>
          <w:rFonts w:ascii="Arial" w:hAnsi="Arial" w:cs="Arial"/>
          <w:b/>
        </w:rPr>
      </w:pPr>
    </w:p>
    <w:p w14:paraId="4DBF4597" w14:textId="77777777" w:rsidR="007E35E2" w:rsidRDefault="007E35E2" w:rsidP="007E35E2">
      <w:pPr>
        <w:spacing w:line="360" w:lineRule="auto"/>
        <w:jc w:val="both"/>
        <w:rPr>
          <w:rFonts w:ascii="Arial" w:eastAsia="Times New Roman" w:hAnsi="Arial" w:cs="Arial"/>
          <w:b/>
          <w:bCs/>
          <w:color w:val="1F2021"/>
          <w:shd w:val="clear" w:color="auto" w:fill="FFFFFF"/>
          <w:lang w:eastAsia="es-ES_tradnl"/>
        </w:rPr>
      </w:pPr>
      <w:r w:rsidRPr="007E35E2">
        <w:rPr>
          <w:rFonts w:ascii="Arial" w:eastAsia="Times New Roman" w:hAnsi="Arial" w:cs="Arial"/>
          <w:b/>
          <w:bCs/>
          <w:color w:val="1F2021"/>
          <w:shd w:val="clear" w:color="auto" w:fill="FFFFFF"/>
          <w:lang w:eastAsia="es-ES_tradnl"/>
        </w:rPr>
        <w:lastRenderedPageBreak/>
        <w:t xml:space="preserve">2-. </w:t>
      </w:r>
      <w:r>
        <w:rPr>
          <w:rFonts w:ascii="Arial" w:eastAsia="Times New Roman" w:hAnsi="Arial" w:cs="Arial"/>
          <w:b/>
          <w:bCs/>
          <w:color w:val="1F2021"/>
          <w:shd w:val="clear" w:color="auto" w:fill="FFFFFF"/>
          <w:lang w:eastAsia="es-ES_tradnl"/>
        </w:rPr>
        <w:t xml:space="preserve">Ahora compara estos dos textos y responde: </w:t>
      </w:r>
    </w:p>
    <w:p w14:paraId="39A96E7A" w14:textId="07BDCEA2" w:rsidR="00BB7306" w:rsidRPr="007E35E2" w:rsidRDefault="007E35E2" w:rsidP="007E35E2">
      <w:pPr>
        <w:pStyle w:val="Prrafodelista"/>
        <w:numPr>
          <w:ilvl w:val="0"/>
          <w:numId w:val="7"/>
        </w:numPr>
        <w:spacing w:line="360" w:lineRule="auto"/>
        <w:jc w:val="both"/>
        <w:rPr>
          <w:rFonts w:ascii="Arial" w:hAnsi="Arial" w:cs="Arial"/>
          <w:b/>
          <w:bCs/>
        </w:rPr>
      </w:pPr>
      <w:r w:rsidRPr="007E35E2">
        <w:rPr>
          <w:rFonts w:ascii="Arial" w:eastAsia="Times New Roman" w:hAnsi="Arial" w:cs="Arial"/>
          <w:b/>
          <w:bCs/>
          <w:color w:val="1F2021"/>
          <w:shd w:val="clear" w:color="auto" w:fill="FFFFFF"/>
          <w:lang w:eastAsia="es-ES_tradnl"/>
        </w:rPr>
        <w:t>¿Cómo es el Edimburgo de mitad de siglo?</w:t>
      </w:r>
    </w:p>
    <w:p w14:paraId="7C85EF0A" w14:textId="378B76C0" w:rsidR="007E35E2" w:rsidRPr="007E35E2" w:rsidRDefault="007E35E2" w:rsidP="007E35E2">
      <w:pPr>
        <w:pStyle w:val="Prrafodelista"/>
        <w:numPr>
          <w:ilvl w:val="0"/>
          <w:numId w:val="7"/>
        </w:numPr>
        <w:spacing w:line="360" w:lineRule="auto"/>
        <w:jc w:val="both"/>
        <w:rPr>
          <w:rFonts w:ascii="Arial" w:hAnsi="Arial" w:cs="Arial"/>
          <w:b/>
          <w:bCs/>
        </w:rPr>
      </w:pPr>
      <w:r>
        <w:rPr>
          <w:rFonts w:ascii="Arial" w:eastAsia="Times New Roman" w:hAnsi="Arial" w:cs="Arial"/>
          <w:b/>
          <w:bCs/>
          <w:color w:val="1F2021"/>
          <w:shd w:val="clear" w:color="auto" w:fill="FFFFFF"/>
          <w:lang w:eastAsia="es-ES_tradnl"/>
        </w:rPr>
        <w:t>¿Qué realidad plasma el segundo texto sobre Madrid? ¿Crees que toda la ciudad era así?</w:t>
      </w:r>
    </w:p>
    <w:p w14:paraId="406BFEB4" w14:textId="23DB8784" w:rsidR="007E35E2" w:rsidRPr="008B08D0" w:rsidRDefault="007E35E2" w:rsidP="007E35E2">
      <w:pPr>
        <w:pStyle w:val="Prrafodelista"/>
        <w:numPr>
          <w:ilvl w:val="0"/>
          <w:numId w:val="7"/>
        </w:numPr>
        <w:spacing w:line="360" w:lineRule="auto"/>
        <w:jc w:val="both"/>
        <w:rPr>
          <w:rFonts w:ascii="Arial" w:hAnsi="Arial" w:cs="Arial"/>
          <w:b/>
          <w:bCs/>
        </w:rPr>
      </w:pPr>
      <w:r>
        <w:rPr>
          <w:rFonts w:ascii="Arial" w:eastAsia="Times New Roman" w:hAnsi="Arial" w:cs="Arial"/>
          <w:b/>
          <w:bCs/>
          <w:color w:val="1F2021"/>
          <w:shd w:val="clear" w:color="auto" w:fill="FFFFFF"/>
          <w:lang w:eastAsia="es-ES_tradnl"/>
        </w:rPr>
        <w:t>¿Cuál era el posicionamiento del Realismo y el Naturalismo ante esta dualidad socioeconómica?</w:t>
      </w:r>
    </w:p>
    <w:p w14:paraId="788B40AD" w14:textId="6839C909" w:rsidR="008B08D0" w:rsidRDefault="008B08D0" w:rsidP="008B08D0">
      <w:pPr>
        <w:spacing w:line="360" w:lineRule="auto"/>
        <w:jc w:val="both"/>
        <w:rPr>
          <w:rFonts w:ascii="Arial" w:hAnsi="Arial" w:cs="Arial"/>
          <w:sz w:val="20"/>
          <w:szCs w:val="20"/>
        </w:rPr>
      </w:pPr>
      <w:r w:rsidRPr="008B08D0">
        <w:rPr>
          <w:rFonts w:ascii="Arial" w:hAnsi="Arial" w:cs="Arial"/>
          <w:sz w:val="20"/>
          <w:szCs w:val="20"/>
        </w:rPr>
        <w:t>Las calles son tan estrechas que desde la ventana de una casa se puede entrar en la casa de enfrente. […] En estos lugares de la ciudad no existen cloacas, ni cañerías, ni retretes. […] La mayoría de las casas constan de una sola habitación que, por la pésima ventilación y a causa de las ventanas rotas e inadecuadas, es fría y muchas veces húmeda.</w:t>
      </w:r>
    </w:p>
    <w:p w14:paraId="35367FCC" w14:textId="4CB6DF22" w:rsidR="008B08D0" w:rsidRDefault="008B08D0" w:rsidP="00387A5A">
      <w:pPr>
        <w:spacing w:line="360" w:lineRule="auto"/>
        <w:jc w:val="right"/>
        <w:rPr>
          <w:rFonts w:ascii="Arial" w:hAnsi="Arial" w:cs="Arial"/>
          <w:sz w:val="20"/>
          <w:szCs w:val="20"/>
        </w:rPr>
      </w:pPr>
      <w:r>
        <w:rPr>
          <w:rFonts w:ascii="Arial" w:hAnsi="Arial" w:cs="Arial"/>
          <w:sz w:val="20"/>
          <w:szCs w:val="20"/>
        </w:rPr>
        <w:t>Informe sobre la ciudad de Edimburgo leído en el Parlamento Británico, 1850.</w:t>
      </w:r>
    </w:p>
    <w:p w14:paraId="2CD69AF2" w14:textId="0C981D6D" w:rsidR="008B08D0" w:rsidRDefault="008B08D0" w:rsidP="008B08D0">
      <w:pPr>
        <w:spacing w:line="360" w:lineRule="auto"/>
        <w:jc w:val="both"/>
        <w:rPr>
          <w:rFonts w:ascii="Arial" w:hAnsi="Arial" w:cs="Arial"/>
          <w:sz w:val="20"/>
          <w:szCs w:val="20"/>
        </w:rPr>
      </w:pPr>
      <w:r>
        <w:rPr>
          <w:rFonts w:ascii="Arial" w:hAnsi="Arial" w:cs="Arial"/>
          <w:sz w:val="20"/>
          <w:szCs w:val="20"/>
        </w:rPr>
        <w:t>Hermosas mansiones, viejos palacios, pisos suntuosos, reciben a la ve a aristócratas, altos funcionarios, generales, financieros. […] Durante la temporada hay bailes en casa del duque de Fernán Núñez, cuyas fiestas tienen el brillo de las de otros tiempos. Las mujeres se visten con mucha riqueza, pero con poco gusto.</w:t>
      </w:r>
    </w:p>
    <w:p w14:paraId="4317AFA8" w14:textId="1E9AECBA" w:rsidR="008B08D0" w:rsidRDefault="008B08D0" w:rsidP="00387A5A">
      <w:pPr>
        <w:spacing w:line="360" w:lineRule="auto"/>
        <w:jc w:val="right"/>
        <w:rPr>
          <w:rFonts w:ascii="Arial" w:hAnsi="Arial" w:cs="Arial"/>
          <w:sz w:val="20"/>
          <w:szCs w:val="20"/>
        </w:rPr>
      </w:pPr>
      <w:r>
        <w:rPr>
          <w:rFonts w:ascii="Arial" w:hAnsi="Arial" w:cs="Arial"/>
          <w:sz w:val="20"/>
          <w:szCs w:val="20"/>
        </w:rPr>
        <w:t xml:space="preserve">Conde Paul Vasili: </w:t>
      </w:r>
      <w:r w:rsidRPr="008B08D0">
        <w:rPr>
          <w:rFonts w:ascii="Arial" w:hAnsi="Arial" w:cs="Arial"/>
          <w:i/>
          <w:iCs/>
          <w:sz w:val="20"/>
          <w:szCs w:val="20"/>
        </w:rPr>
        <w:t xml:space="preserve">La </w:t>
      </w:r>
      <w:proofErr w:type="spellStart"/>
      <w:r w:rsidRPr="008B08D0">
        <w:rPr>
          <w:rFonts w:ascii="Arial" w:hAnsi="Arial" w:cs="Arial"/>
          <w:i/>
          <w:iCs/>
          <w:sz w:val="20"/>
          <w:szCs w:val="20"/>
        </w:rPr>
        <w:t>société</w:t>
      </w:r>
      <w:proofErr w:type="spellEnd"/>
      <w:r w:rsidRPr="008B08D0">
        <w:rPr>
          <w:rFonts w:ascii="Arial" w:hAnsi="Arial" w:cs="Arial"/>
          <w:i/>
          <w:iCs/>
          <w:sz w:val="20"/>
          <w:szCs w:val="20"/>
        </w:rPr>
        <w:t xml:space="preserve"> de Madrid</w:t>
      </w:r>
      <w:r>
        <w:rPr>
          <w:rFonts w:ascii="Arial" w:hAnsi="Arial" w:cs="Arial"/>
          <w:sz w:val="20"/>
          <w:szCs w:val="20"/>
        </w:rPr>
        <w:t>.</w:t>
      </w:r>
    </w:p>
    <w:p w14:paraId="588B27B9" w14:textId="16832A68" w:rsidR="008B08D0" w:rsidRPr="00387A5A" w:rsidRDefault="008B08D0" w:rsidP="008B08D0">
      <w:pPr>
        <w:spacing w:line="360" w:lineRule="auto"/>
        <w:jc w:val="both"/>
        <w:rPr>
          <w:rFonts w:ascii="Arial" w:hAnsi="Arial" w:cs="Arial"/>
          <w:b/>
          <w:bCs/>
        </w:rPr>
      </w:pPr>
      <w:r w:rsidRPr="00387A5A">
        <w:rPr>
          <w:rFonts w:ascii="Arial" w:hAnsi="Arial" w:cs="Arial"/>
          <w:b/>
          <w:bCs/>
        </w:rPr>
        <w:t xml:space="preserve">3-. </w:t>
      </w:r>
      <w:r w:rsidR="00387A5A" w:rsidRPr="00387A5A">
        <w:rPr>
          <w:rFonts w:ascii="Arial" w:hAnsi="Arial" w:cs="Arial"/>
          <w:b/>
          <w:bCs/>
        </w:rPr>
        <w:t xml:space="preserve">Lee el siguiente prólogo a </w:t>
      </w:r>
      <w:r w:rsidR="00387A5A" w:rsidRPr="00387A5A">
        <w:rPr>
          <w:rFonts w:ascii="Arial" w:hAnsi="Arial" w:cs="Arial"/>
          <w:b/>
          <w:bCs/>
          <w:i/>
          <w:iCs/>
        </w:rPr>
        <w:t>La Regenta</w:t>
      </w:r>
      <w:r w:rsidR="00387A5A" w:rsidRPr="00387A5A">
        <w:rPr>
          <w:rFonts w:ascii="Arial" w:hAnsi="Arial" w:cs="Arial"/>
          <w:b/>
          <w:bCs/>
        </w:rPr>
        <w:t xml:space="preserve"> que hace Galdós y explica cuáles son los principales rasgos que caracterizan al Naturalismo, según aparece en el texto.</w:t>
      </w:r>
    </w:p>
    <w:p w14:paraId="02FA1494" w14:textId="0CB4E293" w:rsidR="00387A5A" w:rsidRPr="00387A5A" w:rsidRDefault="00387A5A" w:rsidP="008B08D0">
      <w:pPr>
        <w:spacing w:line="360" w:lineRule="auto"/>
        <w:jc w:val="both"/>
        <w:rPr>
          <w:rFonts w:ascii="Arial" w:hAnsi="Arial" w:cs="Arial"/>
          <w:sz w:val="20"/>
          <w:szCs w:val="20"/>
        </w:rPr>
      </w:pPr>
      <w:r w:rsidRPr="00387A5A">
        <w:rPr>
          <w:rFonts w:ascii="Arial" w:hAnsi="Arial" w:cs="Arial"/>
          <w:sz w:val="20"/>
          <w:szCs w:val="20"/>
        </w:rPr>
        <w:t>Escribió Alas su obra en tiempos no lejanos, cuando andábamos en aquella procesión del Naturalismo, marchando hacia el templo del arte con menos pompa re</w:t>
      </w:r>
      <w:r>
        <w:rPr>
          <w:rFonts w:ascii="Arial" w:hAnsi="Arial" w:cs="Arial"/>
          <w:sz w:val="20"/>
          <w:szCs w:val="20"/>
        </w:rPr>
        <w:t>tórica</w:t>
      </w:r>
      <w:r w:rsidRPr="00387A5A">
        <w:rPr>
          <w:rFonts w:ascii="Arial" w:hAnsi="Arial" w:cs="Arial"/>
          <w:sz w:val="20"/>
          <w:szCs w:val="20"/>
        </w:rPr>
        <w:t xml:space="preserve"> de la que antes se usa</w:t>
      </w:r>
      <w:r>
        <w:rPr>
          <w:rFonts w:ascii="Arial" w:hAnsi="Arial" w:cs="Arial"/>
          <w:sz w:val="20"/>
          <w:szCs w:val="20"/>
        </w:rPr>
        <w:t>b</w:t>
      </w:r>
      <w:r w:rsidRPr="00387A5A">
        <w:rPr>
          <w:rFonts w:ascii="Arial" w:hAnsi="Arial" w:cs="Arial"/>
          <w:sz w:val="20"/>
          <w:szCs w:val="20"/>
        </w:rPr>
        <w:t xml:space="preserve">a, abandonadas las vestiduras caballerescas, haciendo gala de la ropa usada en los actos comunes de la vida. A muchos imponía miedo el tal Naturalismo, creyéndolo portador de todas las fealdades sociales y humanas; en su mano veían un gran plumero con el cual se </w:t>
      </w:r>
      <w:r>
        <w:rPr>
          <w:rFonts w:ascii="Arial" w:hAnsi="Arial" w:cs="Arial"/>
          <w:sz w:val="20"/>
          <w:szCs w:val="20"/>
        </w:rPr>
        <w:t>pro</w:t>
      </w:r>
      <w:r w:rsidRPr="00387A5A">
        <w:rPr>
          <w:rFonts w:ascii="Arial" w:hAnsi="Arial" w:cs="Arial"/>
          <w:sz w:val="20"/>
          <w:szCs w:val="20"/>
        </w:rPr>
        <w:t>ponía lim</w:t>
      </w:r>
      <w:r>
        <w:rPr>
          <w:rFonts w:ascii="Arial" w:hAnsi="Arial" w:cs="Arial"/>
          <w:sz w:val="20"/>
          <w:szCs w:val="20"/>
        </w:rPr>
        <w:t>p</w:t>
      </w:r>
      <w:r w:rsidRPr="00387A5A">
        <w:rPr>
          <w:rFonts w:ascii="Arial" w:hAnsi="Arial" w:cs="Arial"/>
          <w:sz w:val="20"/>
          <w:szCs w:val="20"/>
        </w:rPr>
        <w:t>iar el techo de i</w:t>
      </w:r>
      <w:r>
        <w:rPr>
          <w:rFonts w:ascii="Arial" w:hAnsi="Arial" w:cs="Arial"/>
          <w:sz w:val="20"/>
          <w:szCs w:val="20"/>
        </w:rPr>
        <w:t>d</w:t>
      </w:r>
      <w:r w:rsidRPr="00387A5A">
        <w:rPr>
          <w:rFonts w:ascii="Arial" w:hAnsi="Arial" w:cs="Arial"/>
          <w:sz w:val="20"/>
          <w:szCs w:val="20"/>
        </w:rPr>
        <w:t>eales, que a los ojos de él eran como telaraña, y una escoba, con la cual había de barrer del suelo las virtudes, los sentimientos puros y el lengu</w:t>
      </w:r>
      <w:r>
        <w:rPr>
          <w:rFonts w:ascii="Arial" w:hAnsi="Arial" w:cs="Arial"/>
          <w:sz w:val="20"/>
          <w:szCs w:val="20"/>
        </w:rPr>
        <w:t>a</w:t>
      </w:r>
      <w:r w:rsidRPr="00387A5A">
        <w:rPr>
          <w:rFonts w:ascii="Arial" w:hAnsi="Arial" w:cs="Arial"/>
          <w:sz w:val="20"/>
          <w:szCs w:val="20"/>
        </w:rPr>
        <w:t>je decente. Creían que el Naturalismo sustituía el Diccionario usual por otro formado con la recopilación prolija de cuanto dicen en sus momentos de furor los carreteros y verduleras, los chulos y golfos más desvergonzados. Las personas crédulas y sencillas no ganaban para sustos en los días en que se hizo de moda hablar de aquel s</w:t>
      </w:r>
      <w:r>
        <w:rPr>
          <w:rFonts w:ascii="Arial" w:hAnsi="Arial" w:cs="Arial"/>
          <w:sz w:val="20"/>
          <w:szCs w:val="20"/>
        </w:rPr>
        <w:t>i</w:t>
      </w:r>
      <w:r w:rsidRPr="00387A5A">
        <w:rPr>
          <w:rFonts w:ascii="Arial" w:hAnsi="Arial" w:cs="Arial"/>
          <w:sz w:val="20"/>
          <w:szCs w:val="20"/>
        </w:rPr>
        <w:t xml:space="preserve">stema, como de una rara novedad y de un peligro para el arte. Luego se vio que no era peligro ni sistema, ni siquiera novedad, pues todo lo esencial del Naturalismo lo teníamos en casa desde tiempos remotos, y antiguos y modernos conocían ya la soberana ley de ajustar las ficciones del arte a la realidad de la naturaleza y del alma, representando cosas y personas, caracteres y lugares como Dios los ha hecho. Eran tan solo novedad la exaltación del principio y un cierto desprecio de los resortes imaginativos y de la psicología espaciada y ensoñadora. </w:t>
      </w:r>
    </w:p>
    <w:sectPr w:rsidR="00387A5A" w:rsidRPr="00387A5A" w:rsidSect="00B47BF3">
      <w:footerReference w:type="even" r:id="rId12"/>
      <w:footerReference w:type="default" r:id="rId13"/>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7EF1D" w14:textId="77777777" w:rsidR="008C3D64" w:rsidRDefault="008C3D64" w:rsidP="000C25CF">
      <w:pPr>
        <w:spacing w:after="0"/>
      </w:pPr>
      <w:r>
        <w:separator/>
      </w:r>
    </w:p>
  </w:endnote>
  <w:endnote w:type="continuationSeparator" w:id="0">
    <w:p w14:paraId="3CFA3303" w14:textId="77777777" w:rsidR="008C3D64" w:rsidRDefault="008C3D64" w:rsidP="000C25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90FC" w14:textId="77777777" w:rsidR="00990449" w:rsidRDefault="00990449" w:rsidP="00CB0F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tbl>
    <w:tblPr>
      <w:tblpPr w:leftFromText="187" w:rightFromText="187" w:bottomFromText="200" w:vertAnchor="text" w:tblpY="1"/>
      <w:tblW w:w="5000" w:type="pct"/>
      <w:tblLook w:val="04A0" w:firstRow="1" w:lastRow="0" w:firstColumn="1" w:lastColumn="0" w:noHBand="0" w:noVBand="1"/>
    </w:tblPr>
    <w:tblGrid>
      <w:gridCol w:w="3454"/>
      <w:gridCol w:w="1596"/>
      <w:gridCol w:w="3454"/>
    </w:tblGrid>
    <w:tr w:rsidR="00990449" w14:paraId="05B1C1E0" w14:textId="77777777" w:rsidTr="00CB0F19">
      <w:trPr>
        <w:trHeight w:val="151"/>
      </w:trPr>
      <w:tc>
        <w:tcPr>
          <w:tcW w:w="2250" w:type="pct"/>
          <w:tcBorders>
            <w:top w:val="nil"/>
            <w:left w:val="nil"/>
            <w:bottom w:val="single" w:sz="4" w:space="0" w:color="4F81BD" w:themeColor="accent1"/>
            <w:right w:val="nil"/>
          </w:tcBorders>
        </w:tcPr>
        <w:p w14:paraId="0CCCB171" w14:textId="77777777" w:rsidR="00990449" w:rsidRDefault="00990449" w:rsidP="00427201">
          <w:pPr>
            <w:pStyle w:val="Encabezado"/>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23BFF453" w14:textId="77777777" w:rsidR="00990449" w:rsidRDefault="00000000">
          <w:pPr>
            <w:pStyle w:val="Sinespaciado"/>
            <w:spacing w:line="276" w:lineRule="auto"/>
            <w:rPr>
              <w:rFonts w:asciiTheme="majorHAnsi" w:hAnsiTheme="majorHAnsi"/>
              <w:color w:val="365F91" w:themeColor="accent1" w:themeShade="BF"/>
            </w:rPr>
          </w:pPr>
          <w:sdt>
            <w:sdtPr>
              <w:rPr>
                <w:rFonts w:ascii="Cambria" w:hAnsi="Cambria"/>
                <w:color w:val="365F91" w:themeColor="accent1" w:themeShade="BF"/>
              </w:rPr>
              <w:id w:val="1769276781"/>
              <w:placeholder>
                <w:docPart w:val="AEF3369C558D624083DEF992D8431477"/>
              </w:placeholder>
              <w:temporary/>
              <w:showingPlcHdr/>
            </w:sdtPr>
            <w:sdtContent>
              <w:r w:rsidR="00990449">
                <w:rPr>
                  <w:rFonts w:ascii="Cambria" w:hAnsi="Cambria"/>
                  <w:color w:val="365F91" w:themeColor="accent1" w:themeShade="BF"/>
                </w:rPr>
                <w:t>[Escriba texto]</w:t>
              </w:r>
            </w:sdtContent>
          </w:sdt>
        </w:p>
      </w:tc>
      <w:tc>
        <w:tcPr>
          <w:tcW w:w="2250" w:type="pct"/>
          <w:tcBorders>
            <w:top w:val="nil"/>
            <w:left w:val="nil"/>
            <w:bottom w:val="single" w:sz="4" w:space="0" w:color="4F81BD" w:themeColor="accent1"/>
            <w:right w:val="nil"/>
          </w:tcBorders>
        </w:tcPr>
        <w:p w14:paraId="160CD771"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r>
    <w:tr w:rsidR="00990449" w14:paraId="66822650" w14:textId="77777777" w:rsidTr="00CB0F19">
      <w:trPr>
        <w:trHeight w:val="150"/>
      </w:trPr>
      <w:tc>
        <w:tcPr>
          <w:tcW w:w="2250" w:type="pct"/>
          <w:tcBorders>
            <w:top w:val="single" w:sz="4" w:space="0" w:color="4F81BD" w:themeColor="accent1"/>
            <w:left w:val="nil"/>
            <w:bottom w:val="nil"/>
            <w:right w:val="nil"/>
          </w:tcBorders>
        </w:tcPr>
        <w:p w14:paraId="0F676E38"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DFC0488" w14:textId="77777777" w:rsidR="00990449" w:rsidRDefault="00990449">
          <w:pPr>
            <w:spacing w:after="0"/>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14:paraId="18469300"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r>
  </w:tbl>
  <w:p w14:paraId="509BA7BF" w14:textId="77777777" w:rsidR="00990449" w:rsidRDefault="009904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EA64" w14:textId="77777777" w:rsidR="00990449" w:rsidRDefault="00990449" w:rsidP="00CB0F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54581">
      <w:rPr>
        <w:rStyle w:val="Nmerodepgina"/>
        <w:noProof/>
      </w:rPr>
      <w:t>1</w:t>
    </w:r>
    <w:r>
      <w:rPr>
        <w:rStyle w:val="Nmerodepgina"/>
      </w:rPr>
      <w:fldChar w:fldCharType="end"/>
    </w:r>
  </w:p>
  <w:tbl>
    <w:tblPr>
      <w:tblpPr w:leftFromText="187" w:rightFromText="187" w:bottomFromText="200" w:vertAnchor="text" w:tblpY="1"/>
      <w:tblW w:w="5000" w:type="pct"/>
      <w:tblLook w:val="04A0" w:firstRow="1" w:lastRow="0" w:firstColumn="1" w:lastColumn="0" w:noHBand="0" w:noVBand="1"/>
    </w:tblPr>
    <w:tblGrid>
      <w:gridCol w:w="3271"/>
      <w:gridCol w:w="1961"/>
      <w:gridCol w:w="3272"/>
    </w:tblGrid>
    <w:tr w:rsidR="00990449" w14:paraId="03EED703" w14:textId="77777777" w:rsidTr="00CB0F19">
      <w:trPr>
        <w:trHeight w:val="151"/>
      </w:trPr>
      <w:tc>
        <w:tcPr>
          <w:tcW w:w="2250" w:type="pct"/>
          <w:tcBorders>
            <w:top w:val="nil"/>
            <w:left w:val="nil"/>
            <w:bottom w:val="single" w:sz="4" w:space="0" w:color="4F81BD" w:themeColor="accent1"/>
            <w:right w:val="nil"/>
          </w:tcBorders>
        </w:tcPr>
        <w:p w14:paraId="10E93826" w14:textId="77777777" w:rsidR="00990449" w:rsidRDefault="00990449" w:rsidP="00427201">
          <w:pPr>
            <w:pStyle w:val="Encabezado"/>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E1BCD50" w14:textId="74084EDC" w:rsidR="00990449" w:rsidRDefault="00990449" w:rsidP="00427201">
          <w:pPr>
            <w:pStyle w:val="Sinespaciado"/>
            <w:spacing w:line="276" w:lineRule="auto"/>
            <w:rPr>
              <w:rFonts w:asciiTheme="majorHAnsi" w:hAnsiTheme="majorHAnsi"/>
              <w:color w:val="365F91" w:themeColor="accent1" w:themeShade="BF"/>
            </w:rPr>
          </w:pPr>
          <w:r>
            <w:rPr>
              <w:rFonts w:ascii="Cambria" w:hAnsi="Cambria"/>
              <w:color w:val="365F91" w:themeColor="accent1" w:themeShade="BF"/>
            </w:rPr>
            <w:t>María Pereira Rico</w:t>
          </w:r>
        </w:p>
      </w:tc>
      <w:tc>
        <w:tcPr>
          <w:tcW w:w="2250" w:type="pct"/>
          <w:tcBorders>
            <w:top w:val="nil"/>
            <w:left w:val="nil"/>
            <w:bottom w:val="single" w:sz="4" w:space="0" w:color="4F81BD" w:themeColor="accent1"/>
            <w:right w:val="nil"/>
          </w:tcBorders>
        </w:tcPr>
        <w:p w14:paraId="6BA06926"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r>
    <w:tr w:rsidR="00990449" w14:paraId="0365B547" w14:textId="77777777" w:rsidTr="00CB0F19">
      <w:trPr>
        <w:trHeight w:val="150"/>
      </w:trPr>
      <w:tc>
        <w:tcPr>
          <w:tcW w:w="2250" w:type="pct"/>
          <w:tcBorders>
            <w:top w:val="single" w:sz="4" w:space="0" w:color="4F81BD" w:themeColor="accent1"/>
            <w:left w:val="nil"/>
            <w:bottom w:val="nil"/>
            <w:right w:val="nil"/>
          </w:tcBorders>
        </w:tcPr>
        <w:p w14:paraId="7CBB3978"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598B751" w14:textId="77777777" w:rsidR="00990449" w:rsidRDefault="00990449">
          <w:pPr>
            <w:spacing w:after="0"/>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14:paraId="3EBD68AE" w14:textId="77777777" w:rsidR="00990449" w:rsidRDefault="00990449">
          <w:pPr>
            <w:pStyle w:val="Encabezado"/>
            <w:spacing w:line="276" w:lineRule="auto"/>
            <w:rPr>
              <w:rFonts w:asciiTheme="majorHAnsi" w:eastAsiaTheme="majorEastAsia" w:hAnsiTheme="majorHAnsi" w:cstheme="majorBidi"/>
              <w:b/>
              <w:bCs/>
              <w:color w:val="4F81BD" w:themeColor="accent1"/>
            </w:rPr>
          </w:pPr>
        </w:p>
      </w:tc>
    </w:tr>
  </w:tbl>
  <w:p w14:paraId="0159D8A2" w14:textId="77777777" w:rsidR="00990449" w:rsidRDefault="009904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9EB4" w14:textId="77777777" w:rsidR="008C3D64" w:rsidRDefault="008C3D64" w:rsidP="000C25CF">
      <w:pPr>
        <w:spacing w:after="0"/>
      </w:pPr>
      <w:r>
        <w:separator/>
      </w:r>
    </w:p>
  </w:footnote>
  <w:footnote w:type="continuationSeparator" w:id="0">
    <w:p w14:paraId="58A251C4" w14:textId="77777777" w:rsidR="008C3D64" w:rsidRDefault="008C3D64" w:rsidP="000C25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C3092"/>
    <w:multiLevelType w:val="hybridMultilevel"/>
    <w:tmpl w:val="15D4E0A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15CC6FB3"/>
    <w:multiLevelType w:val="hybridMultilevel"/>
    <w:tmpl w:val="74DA4BA0"/>
    <w:lvl w:ilvl="0" w:tplc="1E005460">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21BA1175"/>
    <w:multiLevelType w:val="hybridMultilevel"/>
    <w:tmpl w:val="461C2C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6D0A8B"/>
    <w:multiLevelType w:val="multilevel"/>
    <w:tmpl w:val="DC508C1C"/>
    <w:lvl w:ilvl="0">
      <w:start w:val="1"/>
      <w:numFmt w:val="lowerLetter"/>
      <w:lvlText w:val="%1)"/>
      <w:lvlJc w:val="left"/>
      <w:pPr>
        <w:ind w:left="1440" w:hanging="360"/>
      </w:pPr>
      <w:rPr>
        <w:rFonts w:hint="default"/>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8821FE9"/>
    <w:multiLevelType w:val="hybridMultilevel"/>
    <w:tmpl w:val="D9A2B5DA"/>
    <w:lvl w:ilvl="0" w:tplc="E64A2EE2">
      <w:start w:val="1"/>
      <w:numFmt w:val="lowerLetter"/>
      <w:lvlText w:val="%1)"/>
      <w:lvlJc w:val="left"/>
      <w:pPr>
        <w:ind w:left="720" w:hanging="360"/>
      </w:pPr>
      <w:rPr>
        <w:rFonts w:eastAsia="Times New Roman" w:hint="default"/>
        <w:color w:val="1F2021"/>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DDC3CCA"/>
    <w:multiLevelType w:val="hybridMultilevel"/>
    <w:tmpl w:val="C03A25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B37337E"/>
    <w:multiLevelType w:val="hybridMultilevel"/>
    <w:tmpl w:val="C1DA81F2"/>
    <w:lvl w:ilvl="0" w:tplc="B4A6B978">
      <w:start w:val="1"/>
      <w:numFmt w:val="lowerLetter"/>
      <w:lvlText w:val="%1)"/>
      <w:lvlJc w:val="left"/>
      <w:pPr>
        <w:ind w:left="1080" w:hanging="360"/>
      </w:pPr>
      <w:rPr>
        <w:rFonts w:hint="default"/>
        <w:b/>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7BB81904"/>
    <w:multiLevelType w:val="hybridMultilevel"/>
    <w:tmpl w:val="DC508C1C"/>
    <w:lvl w:ilvl="0" w:tplc="B85EA3A6">
      <w:start w:val="1"/>
      <w:numFmt w:val="lowerLetter"/>
      <w:lvlText w:val="%1)"/>
      <w:lvlJc w:val="left"/>
      <w:pPr>
        <w:ind w:left="1440" w:hanging="36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16cid:durableId="1285887939">
    <w:abstractNumId w:val="2"/>
  </w:num>
  <w:num w:numId="2" w16cid:durableId="1260262716">
    <w:abstractNumId w:val="0"/>
  </w:num>
  <w:num w:numId="3" w16cid:durableId="1851946967">
    <w:abstractNumId w:val="7"/>
  </w:num>
  <w:num w:numId="4" w16cid:durableId="1582565771">
    <w:abstractNumId w:val="3"/>
  </w:num>
  <w:num w:numId="5" w16cid:durableId="1747609648">
    <w:abstractNumId w:val="5"/>
  </w:num>
  <w:num w:numId="6" w16cid:durableId="312102127">
    <w:abstractNumId w:val="6"/>
  </w:num>
  <w:num w:numId="7" w16cid:durableId="926646009">
    <w:abstractNumId w:val="4"/>
  </w:num>
  <w:num w:numId="8" w16cid:durableId="1854801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33"/>
    <w:rsid w:val="00007972"/>
    <w:rsid w:val="000C25CF"/>
    <w:rsid w:val="001121AF"/>
    <w:rsid w:val="0017164C"/>
    <w:rsid w:val="00184755"/>
    <w:rsid w:val="0024270C"/>
    <w:rsid w:val="00297DC8"/>
    <w:rsid w:val="0031259D"/>
    <w:rsid w:val="0032407A"/>
    <w:rsid w:val="00387A5A"/>
    <w:rsid w:val="003B46F0"/>
    <w:rsid w:val="003B578E"/>
    <w:rsid w:val="003F070F"/>
    <w:rsid w:val="00427201"/>
    <w:rsid w:val="00463565"/>
    <w:rsid w:val="004B78D9"/>
    <w:rsid w:val="004F3168"/>
    <w:rsid w:val="006019B9"/>
    <w:rsid w:val="00636359"/>
    <w:rsid w:val="00666C69"/>
    <w:rsid w:val="00676FB5"/>
    <w:rsid w:val="006C5336"/>
    <w:rsid w:val="00754581"/>
    <w:rsid w:val="007E35E2"/>
    <w:rsid w:val="0083599E"/>
    <w:rsid w:val="00887895"/>
    <w:rsid w:val="008B08D0"/>
    <w:rsid w:val="008C3D64"/>
    <w:rsid w:val="00990449"/>
    <w:rsid w:val="00A40C33"/>
    <w:rsid w:val="00A42FE8"/>
    <w:rsid w:val="00A45F83"/>
    <w:rsid w:val="00A468AB"/>
    <w:rsid w:val="00A47532"/>
    <w:rsid w:val="00A72B92"/>
    <w:rsid w:val="00AA524C"/>
    <w:rsid w:val="00AB5D7B"/>
    <w:rsid w:val="00B312F4"/>
    <w:rsid w:val="00B405D2"/>
    <w:rsid w:val="00B47BF3"/>
    <w:rsid w:val="00BB7306"/>
    <w:rsid w:val="00C64371"/>
    <w:rsid w:val="00C91FC4"/>
    <w:rsid w:val="00CB0F19"/>
    <w:rsid w:val="00D47E9B"/>
    <w:rsid w:val="00D70DAE"/>
    <w:rsid w:val="00E92656"/>
    <w:rsid w:val="00EF4B6D"/>
    <w:rsid w:val="00F22B8E"/>
    <w:rsid w:val="00F44721"/>
    <w:rsid w:val="00F67A1E"/>
    <w:rsid w:val="00FC2B66"/>
    <w:rsid w:val="00FD28E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E3EF02"/>
  <w15:docId w15:val="{213B9696-73AB-D74A-9D90-D1CB1C2D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8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0C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40C33"/>
    <w:pPr>
      <w:ind w:left="720"/>
      <w:contextualSpacing/>
    </w:pPr>
  </w:style>
  <w:style w:type="paragraph" w:styleId="Encabezado">
    <w:name w:val="header"/>
    <w:basedOn w:val="Normal"/>
    <w:link w:val="EncabezadoCar"/>
    <w:uiPriority w:val="99"/>
    <w:unhideWhenUsed/>
    <w:rsid w:val="000C25CF"/>
    <w:pPr>
      <w:tabs>
        <w:tab w:val="center" w:pos="4252"/>
        <w:tab w:val="right" w:pos="8504"/>
      </w:tabs>
      <w:spacing w:after="0"/>
    </w:pPr>
  </w:style>
  <w:style w:type="character" w:customStyle="1" w:styleId="EncabezadoCar">
    <w:name w:val="Encabezado Car"/>
    <w:basedOn w:val="Fuentedeprrafopredeter"/>
    <w:link w:val="Encabezado"/>
    <w:uiPriority w:val="99"/>
    <w:rsid w:val="000C25CF"/>
  </w:style>
  <w:style w:type="paragraph" w:styleId="Piedepgina">
    <w:name w:val="footer"/>
    <w:basedOn w:val="Normal"/>
    <w:link w:val="PiedepginaCar"/>
    <w:uiPriority w:val="99"/>
    <w:unhideWhenUsed/>
    <w:rsid w:val="000C25CF"/>
    <w:pPr>
      <w:tabs>
        <w:tab w:val="center" w:pos="4252"/>
        <w:tab w:val="right" w:pos="8504"/>
      </w:tabs>
      <w:spacing w:after="0"/>
    </w:pPr>
  </w:style>
  <w:style w:type="character" w:customStyle="1" w:styleId="PiedepginaCar">
    <w:name w:val="Pie de página Car"/>
    <w:basedOn w:val="Fuentedeprrafopredeter"/>
    <w:link w:val="Piedepgina"/>
    <w:uiPriority w:val="99"/>
    <w:rsid w:val="000C25CF"/>
  </w:style>
  <w:style w:type="paragraph" w:styleId="Textodeglobo">
    <w:name w:val="Balloon Text"/>
    <w:basedOn w:val="Normal"/>
    <w:link w:val="TextodegloboCar"/>
    <w:uiPriority w:val="99"/>
    <w:semiHidden/>
    <w:unhideWhenUsed/>
    <w:rsid w:val="00427201"/>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27201"/>
    <w:rPr>
      <w:rFonts w:ascii="Lucida Grande" w:hAnsi="Lucida Grande" w:cs="Lucida Grande"/>
      <w:sz w:val="18"/>
      <w:szCs w:val="18"/>
    </w:rPr>
  </w:style>
  <w:style w:type="paragraph" w:styleId="Sinespaciado">
    <w:name w:val="No Spacing"/>
    <w:link w:val="SinespaciadoCar"/>
    <w:qFormat/>
    <w:rsid w:val="00427201"/>
    <w:pPr>
      <w:spacing w:after="0"/>
      <w:jc w:val="left"/>
    </w:pPr>
    <w:rPr>
      <w:rFonts w:ascii="PMingLiU" w:eastAsiaTheme="minorEastAsia" w:hAnsi="PMingLiU"/>
      <w:lang w:eastAsia="es-ES"/>
    </w:rPr>
  </w:style>
  <w:style w:type="character" w:customStyle="1" w:styleId="SinespaciadoCar">
    <w:name w:val="Sin espaciado Car"/>
    <w:basedOn w:val="Fuentedeprrafopredeter"/>
    <w:link w:val="Sinespaciado"/>
    <w:rsid w:val="00427201"/>
    <w:rPr>
      <w:rFonts w:ascii="PMingLiU" w:eastAsiaTheme="minorEastAsia" w:hAnsi="PMingLiU"/>
      <w:lang w:eastAsia="es-ES"/>
    </w:rPr>
  </w:style>
  <w:style w:type="character" w:styleId="Nmerodepgina">
    <w:name w:val="page number"/>
    <w:basedOn w:val="Fuentedeprrafopredeter"/>
    <w:uiPriority w:val="99"/>
    <w:semiHidden/>
    <w:unhideWhenUsed/>
    <w:rsid w:val="00427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5651">
      <w:bodyDiv w:val="1"/>
      <w:marLeft w:val="0"/>
      <w:marRight w:val="0"/>
      <w:marTop w:val="0"/>
      <w:marBottom w:val="0"/>
      <w:divBdr>
        <w:top w:val="none" w:sz="0" w:space="0" w:color="auto"/>
        <w:left w:val="none" w:sz="0" w:space="0" w:color="auto"/>
        <w:bottom w:val="none" w:sz="0" w:space="0" w:color="auto"/>
        <w:right w:val="none" w:sz="0" w:space="0" w:color="auto"/>
      </w:divBdr>
    </w:div>
    <w:div w:id="71319984">
      <w:bodyDiv w:val="1"/>
      <w:marLeft w:val="0"/>
      <w:marRight w:val="0"/>
      <w:marTop w:val="0"/>
      <w:marBottom w:val="0"/>
      <w:divBdr>
        <w:top w:val="none" w:sz="0" w:space="0" w:color="auto"/>
        <w:left w:val="none" w:sz="0" w:space="0" w:color="auto"/>
        <w:bottom w:val="none" w:sz="0" w:space="0" w:color="auto"/>
        <w:right w:val="none" w:sz="0" w:space="0" w:color="auto"/>
      </w:divBdr>
    </w:div>
    <w:div w:id="634257482">
      <w:bodyDiv w:val="1"/>
      <w:marLeft w:val="0"/>
      <w:marRight w:val="0"/>
      <w:marTop w:val="0"/>
      <w:marBottom w:val="0"/>
      <w:divBdr>
        <w:top w:val="none" w:sz="0" w:space="0" w:color="auto"/>
        <w:left w:val="none" w:sz="0" w:space="0" w:color="auto"/>
        <w:bottom w:val="none" w:sz="0" w:space="0" w:color="auto"/>
        <w:right w:val="none" w:sz="0" w:space="0" w:color="auto"/>
      </w:divBdr>
    </w:div>
    <w:div w:id="747112920">
      <w:bodyDiv w:val="1"/>
      <w:marLeft w:val="0"/>
      <w:marRight w:val="0"/>
      <w:marTop w:val="0"/>
      <w:marBottom w:val="0"/>
      <w:divBdr>
        <w:top w:val="none" w:sz="0" w:space="0" w:color="auto"/>
        <w:left w:val="none" w:sz="0" w:space="0" w:color="auto"/>
        <w:bottom w:val="none" w:sz="0" w:space="0" w:color="auto"/>
        <w:right w:val="none" w:sz="0" w:space="0" w:color="auto"/>
      </w:divBdr>
    </w:div>
    <w:div w:id="808089906">
      <w:bodyDiv w:val="1"/>
      <w:marLeft w:val="0"/>
      <w:marRight w:val="0"/>
      <w:marTop w:val="0"/>
      <w:marBottom w:val="0"/>
      <w:divBdr>
        <w:top w:val="none" w:sz="0" w:space="0" w:color="auto"/>
        <w:left w:val="none" w:sz="0" w:space="0" w:color="auto"/>
        <w:bottom w:val="none" w:sz="0" w:space="0" w:color="auto"/>
        <w:right w:val="none" w:sz="0" w:space="0" w:color="auto"/>
      </w:divBdr>
    </w:div>
    <w:div w:id="1543009757">
      <w:bodyDiv w:val="1"/>
      <w:marLeft w:val="0"/>
      <w:marRight w:val="0"/>
      <w:marTop w:val="0"/>
      <w:marBottom w:val="0"/>
      <w:divBdr>
        <w:top w:val="none" w:sz="0" w:space="0" w:color="auto"/>
        <w:left w:val="none" w:sz="0" w:space="0" w:color="auto"/>
        <w:bottom w:val="none" w:sz="0" w:space="0" w:color="auto"/>
        <w:right w:val="none" w:sz="0" w:space="0" w:color="auto"/>
      </w:divBdr>
    </w:div>
    <w:div w:id="168617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F3369C558D624083DEF992D8431477"/>
        <w:category>
          <w:name w:val="General"/>
          <w:gallery w:val="placeholder"/>
        </w:category>
        <w:types>
          <w:type w:val="bbPlcHdr"/>
        </w:types>
        <w:behaviors>
          <w:behavior w:val="content"/>
        </w:behaviors>
        <w:guid w:val="{BCF0AE64-4203-9A4C-813E-EB0109AA2F57}"/>
      </w:docPartPr>
      <w:docPartBody>
        <w:p w:rsidR="00F00F8C" w:rsidRDefault="00090A8F" w:rsidP="00090A8F">
          <w:pPr>
            <w:pStyle w:val="AEF3369C558D624083DEF992D8431477"/>
          </w:pPr>
          <w: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A8F"/>
    <w:rsid w:val="00090A8F"/>
    <w:rsid w:val="005439AD"/>
    <w:rsid w:val="00D031FE"/>
    <w:rsid w:val="00E2262D"/>
    <w:rsid w:val="00F00F8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EF3369C558D624083DEF992D8431477">
    <w:name w:val="AEF3369C558D624083DEF992D8431477"/>
    <w:rsid w:val="00090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3E52-8C66-B74D-95E1-EA6BE088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475</Words>
  <Characters>2617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Profesorado</dc:creator>
  <cp:lastModifiedBy>Microsoft Office User</cp:lastModifiedBy>
  <cp:revision>3</cp:revision>
  <cp:lastPrinted>2021-09-10T09:25:00Z</cp:lastPrinted>
  <dcterms:created xsi:type="dcterms:W3CDTF">2023-09-05T15:43:00Z</dcterms:created>
  <dcterms:modified xsi:type="dcterms:W3CDTF">2023-09-05T15:53:00Z</dcterms:modified>
</cp:coreProperties>
</file>